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943" w:rsidRPr="00942F01" w:rsidRDefault="007806CA" w:rsidP="00942F01">
      <w:pPr>
        <w:pStyle w:val="Heading1"/>
        <w:spacing w:before="0" w:after="160"/>
        <w:jc w:val="center"/>
        <w:rPr>
          <w:rFonts w:ascii="Calibri" w:hAnsi="Calibri" w:cs="Calibri"/>
          <w:color w:val="auto"/>
          <w:sz w:val="22"/>
          <w:szCs w:val="22"/>
        </w:rPr>
      </w:pPr>
      <w:bookmarkStart w:id="0" w:name="_GoBack"/>
      <w:bookmarkEnd w:id="0"/>
      <w:r w:rsidRPr="00942F01">
        <w:rPr>
          <w:rFonts w:ascii="Calibri" w:hAnsi="Calibri" w:cs="Calibri"/>
          <w:color w:val="auto"/>
          <w:sz w:val="22"/>
          <w:szCs w:val="22"/>
        </w:rPr>
        <w:t xml:space="preserve">Top </w:t>
      </w:r>
      <w:r w:rsidR="00942F01" w:rsidRPr="00942F01">
        <w:rPr>
          <w:rFonts w:ascii="Calibri" w:hAnsi="Calibri" w:cs="Calibri"/>
          <w:color w:val="auto"/>
          <w:sz w:val="22"/>
          <w:szCs w:val="22"/>
        </w:rPr>
        <w:t>Career Options for a Tax Law Expert</w:t>
      </w:r>
    </w:p>
    <w:p w:rsidR="007806CA" w:rsidRPr="00942F01" w:rsidRDefault="00942F01" w:rsidP="00942F01">
      <w:pPr>
        <w:jc w:val="center"/>
        <w:rPr>
          <w:rFonts w:ascii="Calibri" w:hAnsi="Calibri" w:cs="Calibri"/>
        </w:rPr>
      </w:pPr>
      <w:r w:rsidRPr="00942F01">
        <w:rPr>
          <w:rFonts w:ascii="Calibri" w:hAnsi="Calibri" w:cs="Calibri"/>
          <w:noProof/>
        </w:rPr>
        <w:drawing>
          <wp:inline distT="0" distB="0" distL="0" distR="0">
            <wp:extent cx="5731510" cy="3821007"/>
            <wp:effectExtent l="0" t="0" r="2540" b="8255"/>
            <wp:docPr id="2" name="Picture 2" descr="https://images.pexels.com/photos/6863332/pexels-photo-6863332.jpeg?auto=compress&amp;cs=tinysrgb&amp;h=750&amp;w=1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pexels.com/photos/6863332/pexels-photo-6863332.jpeg?auto=compress&amp;cs=tinysrgb&amp;h=750&amp;w=12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6CA" w:rsidRPr="00942F01" w:rsidRDefault="00BC1B96" w:rsidP="00942F01">
      <w:pPr>
        <w:jc w:val="center"/>
        <w:rPr>
          <w:rFonts w:ascii="Calibri" w:hAnsi="Calibri" w:cs="Calibri"/>
        </w:rPr>
      </w:pPr>
      <w:hyperlink r:id="rId6" w:history="1">
        <w:r w:rsidR="007806CA" w:rsidRPr="00942F01">
          <w:rPr>
            <w:rStyle w:val="Hyperlink"/>
            <w:rFonts w:ascii="Calibri" w:hAnsi="Calibri" w:cs="Calibri"/>
            <w:color w:val="auto"/>
          </w:rPr>
          <w:t>Image Source</w:t>
        </w:r>
      </w:hyperlink>
    </w:p>
    <w:p w:rsidR="00380B39" w:rsidRPr="00942F01" w:rsidRDefault="00D30D9A" w:rsidP="00942F01">
      <w:pPr>
        <w:rPr>
          <w:rFonts w:ascii="Calibri" w:hAnsi="Calibri" w:cs="Calibri"/>
        </w:rPr>
      </w:pPr>
      <w:r w:rsidRPr="00942F01">
        <w:rPr>
          <w:rFonts w:ascii="Calibri" w:hAnsi="Calibri" w:cs="Calibri"/>
        </w:rPr>
        <w:t xml:space="preserve">A career in law is one of the most prestigious ones for any student to pursue. </w:t>
      </w:r>
      <w:r w:rsidR="006B129F" w:rsidRPr="00942F01">
        <w:rPr>
          <w:rFonts w:ascii="Calibri" w:hAnsi="Calibri" w:cs="Calibri"/>
        </w:rPr>
        <w:t>It comes with its own set of challenges, but it offers you immense chances for recognition, respect</w:t>
      </w:r>
      <w:r w:rsidR="008E28CA" w:rsidRPr="00942F01">
        <w:rPr>
          <w:rFonts w:ascii="Calibri" w:hAnsi="Calibri" w:cs="Calibri"/>
        </w:rPr>
        <w:t>,</w:t>
      </w:r>
      <w:r w:rsidR="006B129F" w:rsidRPr="00942F01">
        <w:rPr>
          <w:rFonts w:ascii="Calibri" w:hAnsi="Calibri" w:cs="Calibri"/>
        </w:rPr>
        <w:t xml:space="preserve"> and professional growth. Furthermore, </w:t>
      </w:r>
      <w:r w:rsidR="008E28CA" w:rsidRPr="00942F01">
        <w:rPr>
          <w:rFonts w:ascii="Calibri" w:hAnsi="Calibri" w:cs="Calibri"/>
        </w:rPr>
        <w:t xml:space="preserve">the </w:t>
      </w:r>
      <w:r w:rsidR="006B129F" w:rsidRPr="00942F01">
        <w:rPr>
          <w:rFonts w:ascii="Calibri" w:hAnsi="Calibri" w:cs="Calibri"/>
        </w:rPr>
        <w:t>law is an incredibly vast field</w:t>
      </w:r>
      <w:r w:rsidR="008E28CA" w:rsidRPr="00942F01">
        <w:rPr>
          <w:rFonts w:ascii="Calibri" w:hAnsi="Calibri" w:cs="Calibri"/>
        </w:rPr>
        <w:t>. Y</w:t>
      </w:r>
      <w:r w:rsidR="006B129F" w:rsidRPr="00942F01">
        <w:rPr>
          <w:rFonts w:ascii="Calibri" w:hAnsi="Calibri" w:cs="Calibri"/>
        </w:rPr>
        <w:t>ou can work in a variety of law careers, each more lucrative than the next. The most common law fields include criminal lawyers, real estate lawyers, personal injury lawyers, and employment lawyers</w:t>
      </w:r>
      <w:r w:rsidR="008E28CA" w:rsidRPr="00942F01">
        <w:rPr>
          <w:rFonts w:ascii="Calibri" w:hAnsi="Calibri" w:cs="Calibri"/>
        </w:rPr>
        <w:t>,</w:t>
      </w:r>
      <w:r w:rsidR="006B129F" w:rsidRPr="00942F01">
        <w:rPr>
          <w:rFonts w:ascii="Calibri" w:hAnsi="Calibri" w:cs="Calibri"/>
        </w:rPr>
        <w:t xml:space="preserve"> to name a few. Each of th</w:t>
      </w:r>
      <w:r w:rsidR="00722101" w:rsidRPr="00942F01">
        <w:rPr>
          <w:rFonts w:ascii="Calibri" w:hAnsi="Calibri" w:cs="Calibri"/>
        </w:rPr>
        <w:t>ese lawyers work</w:t>
      </w:r>
      <w:r w:rsidR="008E28CA" w:rsidRPr="00942F01">
        <w:rPr>
          <w:rFonts w:ascii="Calibri" w:hAnsi="Calibri" w:cs="Calibri"/>
        </w:rPr>
        <w:t>s</w:t>
      </w:r>
      <w:r w:rsidR="00722101" w:rsidRPr="00942F01">
        <w:rPr>
          <w:rFonts w:ascii="Calibri" w:hAnsi="Calibri" w:cs="Calibri"/>
        </w:rPr>
        <w:t xml:space="preserve"> with a vastly different clientele, playing a very different role. One increasingly popular field in la</w:t>
      </w:r>
      <w:r w:rsidR="00ED2394" w:rsidRPr="00942F01">
        <w:rPr>
          <w:rFonts w:ascii="Calibri" w:hAnsi="Calibri" w:cs="Calibri"/>
        </w:rPr>
        <w:t>w i</w:t>
      </w:r>
      <w:r w:rsidR="008E28CA" w:rsidRPr="00942F01">
        <w:rPr>
          <w:rFonts w:ascii="Calibri" w:hAnsi="Calibri" w:cs="Calibri"/>
        </w:rPr>
        <w:t>s</w:t>
      </w:r>
      <w:r w:rsidR="00ED2394" w:rsidRPr="00942F01">
        <w:rPr>
          <w:rFonts w:ascii="Calibri" w:hAnsi="Calibri" w:cs="Calibri"/>
        </w:rPr>
        <w:t xml:space="preserve"> tax law. </w:t>
      </w:r>
      <w:r w:rsidR="008E28CA" w:rsidRPr="00942F01">
        <w:rPr>
          <w:rFonts w:ascii="Calibri" w:hAnsi="Calibri" w:cs="Calibri"/>
        </w:rPr>
        <w:t>You can pursue various careers</w:t>
      </w:r>
      <w:r w:rsidR="00ED2394" w:rsidRPr="00942F01">
        <w:rPr>
          <w:rFonts w:ascii="Calibri" w:hAnsi="Calibri" w:cs="Calibri"/>
        </w:rPr>
        <w:t xml:space="preserve"> with a degree in tax law in both the public and private sectors. </w:t>
      </w:r>
      <w:r w:rsidR="00942F01" w:rsidRPr="00942F01">
        <w:rPr>
          <w:rFonts w:ascii="Calibri" w:hAnsi="Calibri" w:cs="Calibri"/>
        </w:rPr>
        <w:t>It</w:t>
      </w:r>
      <w:r w:rsidR="00ED2394" w:rsidRPr="00942F01">
        <w:rPr>
          <w:rFonts w:ascii="Calibri" w:hAnsi="Calibri" w:cs="Calibri"/>
        </w:rPr>
        <w:t xml:space="preserve"> is easily one of the fastest</w:t>
      </w:r>
      <w:r w:rsidR="008E28CA" w:rsidRPr="00942F01">
        <w:rPr>
          <w:rFonts w:ascii="Calibri" w:hAnsi="Calibri" w:cs="Calibri"/>
        </w:rPr>
        <w:t>-</w:t>
      </w:r>
      <w:r w:rsidR="00ED2394" w:rsidRPr="00942F01">
        <w:rPr>
          <w:rFonts w:ascii="Calibri" w:hAnsi="Calibri" w:cs="Calibri"/>
        </w:rPr>
        <w:t xml:space="preserve">growing fields, owing to the rapidly changing </w:t>
      </w:r>
      <w:r w:rsidR="001D23D4" w:rsidRPr="00942F01">
        <w:rPr>
          <w:rFonts w:ascii="Calibri" w:hAnsi="Calibri" w:cs="Calibri"/>
        </w:rPr>
        <w:t>taxation laws. If you</w:t>
      </w:r>
      <w:r w:rsidR="008E28CA" w:rsidRPr="00942F01">
        <w:rPr>
          <w:rFonts w:ascii="Calibri" w:hAnsi="Calibri" w:cs="Calibri"/>
        </w:rPr>
        <w:t>'</w:t>
      </w:r>
      <w:r w:rsidR="001D23D4" w:rsidRPr="00942F01">
        <w:rPr>
          <w:rFonts w:ascii="Calibri" w:hAnsi="Calibri" w:cs="Calibri"/>
        </w:rPr>
        <w:t>re interested in learning more about the various fields you can pursue in tax law, keep reading below.</w:t>
      </w:r>
    </w:p>
    <w:p w:rsidR="00942F01" w:rsidRPr="00942F01" w:rsidRDefault="00942F01" w:rsidP="00942F01">
      <w:pPr>
        <w:rPr>
          <w:rFonts w:ascii="Calibri" w:hAnsi="Calibri" w:cs="Calibri"/>
        </w:rPr>
      </w:pPr>
    </w:p>
    <w:p w:rsidR="001018A0" w:rsidRPr="00942F01" w:rsidRDefault="001018A0" w:rsidP="00942F01">
      <w:pPr>
        <w:pStyle w:val="Heading2"/>
        <w:rPr>
          <w:rFonts w:ascii="Calibri" w:hAnsi="Calibri" w:cs="Calibri"/>
          <w:color w:val="auto"/>
          <w:sz w:val="22"/>
          <w:szCs w:val="22"/>
        </w:rPr>
      </w:pPr>
      <w:r w:rsidRPr="00942F01">
        <w:rPr>
          <w:rFonts w:ascii="Calibri" w:hAnsi="Calibri" w:cs="Calibri"/>
          <w:color w:val="auto"/>
          <w:sz w:val="22"/>
          <w:szCs w:val="22"/>
        </w:rPr>
        <w:t>Tax Attorney</w:t>
      </w:r>
    </w:p>
    <w:p w:rsidR="00380B39" w:rsidRPr="00942F01" w:rsidRDefault="00997169" w:rsidP="00942F01">
      <w:pPr>
        <w:rPr>
          <w:rFonts w:ascii="Calibri" w:hAnsi="Calibri" w:cs="Calibri"/>
        </w:rPr>
      </w:pPr>
      <w:r w:rsidRPr="00942F01">
        <w:rPr>
          <w:rFonts w:ascii="Calibri" w:hAnsi="Calibri" w:cs="Calibri"/>
        </w:rPr>
        <w:t>Tax attorneys work with clients in all sectors, ranging from public, private</w:t>
      </w:r>
      <w:r w:rsidR="008E28CA" w:rsidRPr="00942F01">
        <w:rPr>
          <w:rFonts w:ascii="Calibri" w:hAnsi="Calibri" w:cs="Calibri"/>
        </w:rPr>
        <w:t>,</w:t>
      </w:r>
      <w:r w:rsidRPr="00942F01">
        <w:rPr>
          <w:rFonts w:ascii="Calibri" w:hAnsi="Calibri" w:cs="Calibri"/>
        </w:rPr>
        <w:t xml:space="preserve"> and federal realms. </w:t>
      </w:r>
      <w:r w:rsidR="008B31FE" w:rsidRPr="00942F01">
        <w:rPr>
          <w:rFonts w:ascii="Calibri" w:hAnsi="Calibri" w:cs="Calibri"/>
        </w:rPr>
        <w:t>Tax attorney h</w:t>
      </w:r>
      <w:r w:rsidR="00F51F6D" w:rsidRPr="00942F01">
        <w:rPr>
          <w:rFonts w:ascii="Calibri" w:hAnsi="Calibri" w:cs="Calibri"/>
        </w:rPr>
        <w:t xml:space="preserve">elps resolve the tax issues </w:t>
      </w:r>
      <w:r w:rsidR="008B31FE" w:rsidRPr="00942F01">
        <w:rPr>
          <w:rFonts w:ascii="Calibri" w:hAnsi="Calibri" w:cs="Calibri"/>
        </w:rPr>
        <w:t>including income, property, gifts and federal taxes of their clients</w:t>
      </w:r>
      <w:r w:rsidR="00C478A6" w:rsidRPr="00942F01">
        <w:rPr>
          <w:rFonts w:ascii="Calibri" w:hAnsi="Calibri" w:cs="Calibri"/>
        </w:rPr>
        <w:t>. They also manage their client</w:t>
      </w:r>
      <w:r w:rsidR="008E28CA" w:rsidRPr="00942F01">
        <w:rPr>
          <w:rFonts w:ascii="Calibri" w:hAnsi="Calibri" w:cs="Calibri"/>
        </w:rPr>
        <w:t>'</w:t>
      </w:r>
      <w:r w:rsidR="00C478A6" w:rsidRPr="00942F01">
        <w:rPr>
          <w:rFonts w:ascii="Calibri" w:hAnsi="Calibri" w:cs="Calibri"/>
        </w:rPr>
        <w:t xml:space="preserve">s financial records and keep them accurate to solve </w:t>
      </w:r>
      <w:r w:rsidR="008E28CA" w:rsidRPr="00942F01">
        <w:rPr>
          <w:rFonts w:ascii="Calibri" w:hAnsi="Calibri" w:cs="Calibri"/>
        </w:rPr>
        <w:t>economic problem</w:t>
      </w:r>
      <w:r w:rsidR="00C478A6" w:rsidRPr="00942F01">
        <w:rPr>
          <w:rFonts w:ascii="Calibri" w:hAnsi="Calibri" w:cs="Calibri"/>
        </w:rPr>
        <w:t>s.</w:t>
      </w:r>
      <w:r w:rsidR="00B63359" w:rsidRPr="00942F01">
        <w:rPr>
          <w:rFonts w:ascii="Calibri" w:hAnsi="Calibri" w:cs="Calibri"/>
        </w:rPr>
        <w:t xml:space="preserve"> </w:t>
      </w:r>
      <w:r w:rsidR="009257D4" w:rsidRPr="00942F01">
        <w:rPr>
          <w:rFonts w:ascii="Calibri" w:hAnsi="Calibri" w:cs="Calibri"/>
        </w:rPr>
        <w:t xml:space="preserve">Tax attorneys are </w:t>
      </w:r>
      <w:r w:rsidR="00C478A6" w:rsidRPr="00942F01">
        <w:rPr>
          <w:rFonts w:ascii="Calibri" w:hAnsi="Calibri" w:cs="Calibri"/>
        </w:rPr>
        <w:t xml:space="preserve">also </w:t>
      </w:r>
      <w:r w:rsidR="009257D4" w:rsidRPr="00942F01">
        <w:rPr>
          <w:rFonts w:ascii="Calibri" w:hAnsi="Calibri" w:cs="Calibri"/>
        </w:rPr>
        <w:t>responsible for different task</w:t>
      </w:r>
      <w:r w:rsidR="00C478A6" w:rsidRPr="00942F01">
        <w:rPr>
          <w:rFonts w:ascii="Calibri" w:hAnsi="Calibri" w:cs="Calibri"/>
        </w:rPr>
        <w:t>s like</w:t>
      </w:r>
      <w:r w:rsidR="009257D4" w:rsidRPr="00942F01">
        <w:rPr>
          <w:rFonts w:ascii="Calibri" w:hAnsi="Calibri" w:cs="Calibri"/>
        </w:rPr>
        <w:t xml:space="preserve"> </w:t>
      </w:r>
      <w:r w:rsidR="00D213A6" w:rsidRPr="00942F01">
        <w:rPr>
          <w:rFonts w:ascii="Calibri" w:hAnsi="Calibri" w:cs="Calibri"/>
        </w:rPr>
        <w:t xml:space="preserve">analyzing federal and state laws, communicating </w:t>
      </w:r>
      <w:r w:rsidR="0073150B" w:rsidRPr="00942F01">
        <w:rPr>
          <w:rFonts w:ascii="Calibri" w:hAnsi="Calibri" w:cs="Calibri"/>
        </w:rPr>
        <w:t>with state and local government, keeping records and tax inf</w:t>
      </w:r>
      <w:r w:rsidR="00B63359" w:rsidRPr="00942F01">
        <w:rPr>
          <w:rFonts w:ascii="Calibri" w:hAnsi="Calibri" w:cs="Calibri"/>
        </w:rPr>
        <w:t>ormation secret or confidential.</w:t>
      </w:r>
    </w:p>
    <w:p w:rsidR="00B63359" w:rsidRPr="00942F01" w:rsidRDefault="00B63359" w:rsidP="00942F01">
      <w:pPr>
        <w:rPr>
          <w:rFonts w:ascii="Calibri" w:hAnsi="Calibri" w:cs="Calibri"/>
        </w:rPr>
      </w:pPr>
      <w:r w:rsidRPr="00942F01">
        <w:rPr>
          <w:rFonts w:ascii="Calibri" w:hAnsi="Calibri" w:cs="Calibri"/>
        </w:rPr>
        <w:t>To become a tax attorney, you can pursue a bachelor</w:t>
      </w:r>
      <w:r w:rsidR="008E28CA" w:rsidRPr="00942F01">
        <w:rPr>
          <w:rFonts w:ascii="Calibri" w:hAnsi="Calibri" w:cs="Calibri"/>
        </w:rPr>
        <w:t>'</w:t>
      </w:r>
      <w:r w:rsidRPr="00942F01">
        <w:rPr>
          <w:rFonts w:ascii="Calibri" w:hAnsi="Calibri" w:cs="Calibri"/>
        </w:rPr>
        <w:t>s in business administration to gain an in-depth understanding of business systems and finances. However, specialization in tax law in your masters is what prepares you for this profession.</w:t>
      </w:r>
      <w:r w:rsidR="007F31A3" w:rsidRPr="00942F01">
        <w:rPr>
          <w:rFonts w:ascii="Calibri" w:hAnsi="Calibri" w:cs="Calibri"/>
        </w:rPr>
        <w:t xml:space="preserve"> A degree in tax law allows you to hone your legal and </w:t>
      </w:r>
      <w:r w:rsidR="007F31A3" w:rsidRPr="00942F01">
        <w:rPr>
          <w:rFonts w:ascii="Calibri" w:hAnsi="Calibri" w:cs="Calibri"/>
        </w:rPr>
        <w:lastRenderedPageBreak/>
        <w:t xml:space="preserve">business acumen and apply theoretical knowledge to an array of workplaces. With online programs, you can easily manage a work-life balance and work on your education simultaneously. You can complete an </w:t>
      </w:r>
      <w:hyperlink r:id="rId7" w:history="1">
        <w:r w:rsidR="00942F01" w:rsidRPr="00942F01">
          <w:rPr>
            <w:rStyle w:val="Hyperlink"/>
            <w:rFonts w:ascii="Calibri" w:hAnsi="Calibri" w:cs="Calibri"/>
            <w:color w:val="auto"/>
          </w:rPr>
          <w:t>LLM taxation online</w:t>
        </w:r>
      </w:hyperlink>
      <w:r w:rsidR="007F31A3" w:rsidRPr="00942F01">
        <w:rPr>
          <w:rFonts w:ascii="Calibri" w:hAnsi="Calibri" w:cs="Calibri"/>
        </w:rPr>
        <w:t xml:space="preserve"> program to become an asset to all your clients.</w:t>
      </w:r>
    </w:p>
    <w:p w:rsidR="00942F01" w:rsidRPr="00942F01" w:rsidRDefault="00942F01" w:rsidP="00942F01">
      <w:pPr>
        <w:rPr>
          <w:rFonts w:ascii="Calibri" w:hAnsi="Calibri" w:cs="Calibri"/>
        </w:rPr>
      </w:pPr>
    </w:p>
    <w:p w:rsidR="007806CA" w:rsidRPr="00942F01" w:rsidRDefault="001018A0" w:rsidP="00942F01">
      <w:pPr>
        <w:pStyle w:val="Heading2"/>
        <w:rPr>
          <w:rFonts w:ascii="Calibri" w:hAnsi="Calibri" w:cs="Calibri"/>
          <w:color w:val="auto"/>
          <w:sz w:val="22"/>
          <w:szCs w:val="22"/>
        </w:rPr>
      </w:pPr>
      <w:r w:rsidRPr="00942F01">
        <w:rPr>
          <w:rFonts w:ascii="Calibri" w:hAnsi="Calibri" w:cs="Calibri"/>
          <w:color w:val="auto"/>
          <w:sz w:val="22"/>
          <w:szCs w:val="22"/>
        </w:rPr>
        <w:t>Accountant</w:t>
      </w:r>
    </w:p>
    <w:p w:rsidR="00B16BFD" w:rsidRPr="00942F01" w:rsidRDefault="00DD1271" w:rsidP="00942F01">
      <w:pPr>
        <w:rPr>
          <w:rFonts w:ascii="Calibri" w:hAnsi="Calibri" w:cs="Calibri"/>
        </w:rPr>
      </w:pPr>
      <w:r w:rsidRPr="00942F01">
        <w:rPr>
          <w:rFonts w:ascii="Calibri" w:hAnsi="Calibri" w:cs="Calibri"/>
        </w:rPr>
        <w:t>Accountants are vital to businesses as they help them keep track of all their financial records. However, accounting is more than just number-crunching. It involves a great deal of analytics, problem-solving</w:t>
      </w:r>
      <w:r w:rsidR="008E28CA" w:rsidRPr="00942F01">
        <w:rPr>
          <w:rFonts w:ascii="Calibri" w:hAnsi="Calibri" w:cs="Calibri"/>
        </w:rPr>
        <w:t>,</w:t>
      </w:r>
      <w:r w:rsidRPr="00942F01">
        <w:rPr>
          <w:rFonts w:ascii="Calibri" w:hAnsi="Calibri" w:cs="Calibri"/>
        </w:rPr>
        <w:t xml:space="preserve"> and adapting to novel situations. </w:t>
      </w:r>
      <w:r w:rsidR="008E28CA" w:rsidRPr="00942F01">
        <w:rPr>
          <w:rFonts w:ascii="Calibri" w:hAnsi="Calibri" w:cs="Calibri"/>
        </w:rPr>
        <w:t>A</w:t>
      </w:r>
      <w:r w:rsidR="00197727" w:rsidRPr="00942F01">
        <w:rPr>
          <w:rFonts w:ascii="Calibri" w:hAnsi="Calibri" w:cs="Calibri"/>
        </w:rPr>
        <w:t xml:space="preserve">ccountants help translate data insights into actionable reports for companies and help businesses make </w:t>
      </w:r>
      <w:r w:rsidR="008E28CA" w:rsidRPr="00942F01">
        <w:rPr>
          <w:rFonts w:ascii="Calibri" w:hAnsi="Calibri" w:cs="Calibri"/>
        </w:rPr>
        <w:t>intelligen</w:t>
      </w:r>
      <w:r w:rsidR="00197727" w:rsidRPr="00942F01">
        <w:rPr>
          <w:rFonts w:ascii="Calibri" w:hAnsi="Calibri" w:cs="Calibri"/>
        </w:rPr>
        <w:t xml:space="preserve">t decisions to help them move forward. Furthermore, accountants help </w:t>
      </w:r>
      <w:r w:rsidR="008E28CA" w:rsidRPr="00942F01">
        <w:rPr>
          <w:rFonts w:ascii="Calibri" w:hAnsi="Calibri" w:cs="Calibri"/>
        </w:rPr>
        <w:t>companies to</w:t>
      </w:r>
      <w:r w:rsidR="00197727" w:rsidRPr="00942F01">
        <w:rPr>
          <w:rFonts w:ascii="Calibri" w:hAnsi="Calibri" w:cs="Calibri"/>
        </w:rPr>
        <w:t xml:space="preserve"> ensure statutory compliance. They help ensure that all sales tax, income tax, VAT</w:t>
      </w:r>
      <w:r w:rsidR="008E28CA" w:rsidRPr="00942F01">
        <w:rPr>
          <w:rFonts w:ascii="Calibri" w:hAnsi="Calibri" w:cs="Calibri"/>
        </w:rPr>
        <w:t>,</w:t>
      </w:r>
      <w:r w:rsidR="00197727" w:rsidRPr="00942F01">
        <w:rPr>
          <w:rFonts w:ascii="Calibri" w:hAnsi="Calibri" w:cs="Calibri"/>
        </w:rPr>
        <w:t xml:space="preserve"> and other funds are in order and appropriately addressed.</w:t>
      </w:r>
    </w:p>
    <w:p w:rsidR="00197727" w:rsidRPr="00942F01" w:rsidRDefault="00C46E02" w:rsidP="00942F01">
      <w:pPr>
        <w:rPr>
          <w:rFonts w:ascii="Calibri" w:hAnsi="Calibri" w:cs="Calibri"/>
        </w:rPr>
      </w:pPr>
      <w:r w:rsidRPr="00942F01">
        <w:rPr>
          <w:rFonts w:ascii="Calibri" w:hAnsi="Calibri" w:cs="Calibri"/>
        </w:rPr>
        <w:t>Without accountants, businesses wouldn</w:t>
      </w:r>
      <w:r w:rsidR="008E28CA" w:rsidRPr="00942F01">
        <w:rPr>
          <w:rFonts w:ascii="Calibri" w:hAnsi="Calibri" w:cs="Calibri"/>
        </w:rPr>
        <w:t>'</w:t>
      </w:r>
      <w:r w:rsidRPr="00942F01">
        <w:rPr>
          <w:rFonts w:ascii="Calibri" w:hAnsi="Calibri" w:cs="Calibri"/>
        </w:rPr>
        <w:t xml:space="preserve">t be able to assess their performance periodically and would suffer immense losses. </w:t>
      </w:r>
      <w:r w:rsidR="0021428C" w:rsidRPr="00942F01">
        <w:rPr>
          <w:rFonts w:ascii="Calibri" w:hAnsi="Calibri" w:cs="Calibri"/>
        </w:rPr>
        <w:t xml:space="preserve">Modern accounting degrees teach accountants the skills they need to adapt to an increasingly </w:t>
      </w:r>
      <w:r w:rsidR="008F7009" w:rsidRPr="00942F01">
        <w:rPr>
          <w:rFonts w:ascii="Calibri" w:hAnsi="Calibri" w:cs="Calibri"/>
        </w:rPr>
        <w:t>digital world. However, many often skip on getting a graduate</w:t>
      </w:r>
      <w:r w:rsidR="008E28CA" w:rsidRPr="00942F01">
        <w:rPr>
          <w:rFonts w:ascii="Calibri" w:hAnsi="Calibri" w:cs="Calibri"/>
        </w:rPr>
        <w:t>-</w:t>
      </w:r>
      <w:r w:rsidR="008F7009" w:rsidRPr="00942F01">
        <w:rPr>
          <w:rFonts w:ascii="Calibri" w:hAnsi="Calibri" w:cs="Calibri"/>
        </w:rPr>
        <w:t xml:space="preserve">level degree because of the rigorous tests required. It can be challenging to study for such tests while working. However, some schools </w:t>
      </w:r>
      <w:r w:rsidR="008E28CA" w:rsidRPr="00942F01">
        <w:rPr>
          <w:rFonts w:ascii="Calibri" w:hAnsi="Calibri" w:cs="Calibri"/>
        </w:rPr>
        <w:t>consider</w:t>
      </w:r>
      <w:r w:rsidR="008F7009" w:rsidRPr="00942F01">
        <w:rPr>
          <w:rFonts w:ascii="Calibri" w:hAnsi="Calibri" w:cs="Calibri"/>
        </w:rPr>
        <w:t xml:space="preserve"> you</w:t>
      </w:r>
      <w:r w:rsidR="008E28CA" w:rsidRPr="00942F01">
        <w:rPr>
          <w:rFonts w:ascii="Calibri" w:hAnsi="Calibri" w:cs="Calibri"/>
        </w:rPr>
        <w:t>r</w:t>
      </w:r>
      <w:r w:rsidR="008F7009" w:rsidRPr="00942F01">
        <w:rPr>
          <w:rFonts w:ascii="Calibri" w:hAnsi="Calibri" w:cs="Calibri"/>
        </w:rPr>
        <w:t xml:space="preserve"> educational or professional experience instead of tests like the GMAT. So, </w:t>
      </w:r>
      <w:r w:rsidR="008E28CA" w:rsidRPr="00942F01">
        <w:rPr>
          <w:rFonts w:ascii="Calibri" w:hAnsi="Calibri" w:cs="Calibri"/>
        </w:rPr>
        <w:t>suppose you're interested in a career as an accountant. In that case</w:t>
      </w:r>
      <w:r w:rsidR="008F7009" w:rsidRPr="00942F01">
        <w:rPr>
          <w:rFonts w:ascii="Calibri" w:hAnsi="Calibri" w:cs="Calibri"/>
        </w:rPr>
        <w:t xml:space="preserve">, you can pursue an </w:t>
      </w:r>
      <w:hyperlink r:id="rId8" w:history="1">
        <w:r w:rsidR="008E28CA" w:rsidRPr="00942F01">
          <w:rPr>
            <w:rStyle w:val="Hyperlink"/>
            <w:rFonts w:ascii="Calibri" w:hAnsi="Calibri" w:cs="Calibri"/>
            <w:color w:val="auto"/>
          </w:rPr>
          <w:t xml:space="preserve">online masters in accounting no </w:t>
        </w:r>
        <w:proofErr w:type="spellStart"/>
        <w:proofErr w:type="gramStart"/>
        <w:r w:rsidR="008E28CA" w:rsidRPr="00942F01">
          <w:rPr>
            <w:rStyle w:val="Hyperlink"/>
            <w:rFonts w:ascii="Calibri" w:hAnsi="Calibri" w:cs="Calibri"/>
            <w:color w:val="auto"/>
          </w:rPr>
          <w:t>gmat</w:t>
        </w:r>
        <w:proofErr w:type="spellEnd"/>
        <w:proofErr w:type="gramEnd"/>
      </w:hyperlink>
      <w:r w:rsidR="008F7009" w:rsidRPr="00942F01">
        <w:rPr>
          <w:rFonts w:ascii="Calibri" w:hAnsi="Calibri" w:cs="Calibri"/>
        </w:rPr>
        <w:t xml:space="preserve"> to complete your education fast.</w:t>
      </w:r>
    </w:p>
    <w:p w:rsidR="00942F01" w:rsidRPr="00942F01" w:rsidRDefault="00942F01" w:rsidP="00942F01">
      <w:pPr>
        <w:rPr>
          <w:rFonts w:ascii="Calibri" w:hAnsi="Calibri" w:cs="Calibri"/>
        </w:rPr>
      </w:pPr>
    </w:p>
    <w:p w:rsidR="00C80E87" w:rsidRPr="00942F01" w:rsidRDefault="001018A0" w:rsidP="00942F01">
      <w:pPr>
        <w:pStyle w:val="Heading2"/>
        <w:rPr>
          <w:rFonts w:ascii="Calibri" w:hAnsi="Calibri" w:cs="Calibri"/>
          <w:color w:val="auto"/>
          <w:sz w:val="22"/>
          <w:szCs w:val="22"/>
        </w:rPr>
      </w:pPr>
      <w:r w:rsidRPr="00942F01">
        <w:rPr>
          <w:rFonts w:ascii="Calibri" w:hAnsi="Calibri" w:cs="Calibri"/>
          <w:color w:val="auto"/>
          <w:sz w:val="22"/>
          <w:szCs w:val="22"/>
        </w:rPr>
        <w:t xml:space="preserve">Financial </w:t>
      </w:r>
      <w:r w:rsidR="00942F01" w:rsidRPr="00942F01">
        <w:rPr>
          <w:rFonts w:ascii="Calibri" w:hAnsi="Calibri" w:cs="Calibri"/>
          <w:color w:val="auto"/>
          <w:sz w:val="22"/>
          <w:szCs w:val="22"/>
        </w:rPr>
        <w:t>Advisor</w:t>
      </w:r>
    </w:p>
    <w:p w:rsidR="00E92E48" w:rsidRPr="00942F01" w:rsidRDefault="00E92E48" w:rsidP="00942F01">
      <w:pPr>
        <w:rPr>
          <w:rFonts w:ascii="Calibri" w:hAnsi="Calibri" w:cs="Calibri"/>
        </w:rPr>
      </w:pPr>
      <w:r w:rsidRPr="00942F01">
        <w:rPr>
          <w:rFonts w:ascii="Calibri" w:hAnsi="Calibri" w:cs="Calibri"/>
        </w:rPr>
        <w:t>Managing money seems a lot easier than it is for both businesses and private clients. Financial mismanagement can sidetrack all your plans and put you in a great deal of distress. However, having a financial advisor on hand can help you avoid any such issues and keep your investments on track.</w:t>
      </w:r>
    </w:p>
    <w:p w:rsidR="001018A0" w:rsidRPr="006D2156" w:rsidRDefault="00E92E48" w:rsidP="006D2156">
      <w:pPr>
        <w:rPr>
          <w:rFonts w:ascii="Calibri" w:hAnsi="Calibri" w:cs="Calibri"/>
        </w:rPr>
      </w:pPr>
      <w:r w:rsidRPr="00942F01">
        <w:rPr>
          <w:rFonts w:ascii="Calibri" w:hAnsi="Calibri" w:cs="Calibri"/>
        </w:rPr>
        <w:t>Financial advisors</w:t>
      </w:r>
      <w:r w:rsidR="00B96021" w:rsidRPr="00942F01">
        <w:rPr>
          <w:rFonts w:ascii="Calibri" w:hAnsi="Calibri" w:cs="Calibri"/>
        </w:rPr>
        <w:t xml:space="preserve"> make strategies for their clients and spend their time </w:t>
      </w:r>
      <w:r w:rsidR="008E28CA" w:rsidRPr="00942F01">
        <w:rPr>
          <w:rFonts w:ascii="Calibri" w:hAnsi="Calibri" w:cs="Calibri"/>
        </w:rPr>
        <w:t>researching</w:t>
      </w:r>
      <w:r w:rsidR="00B96021" w:rsidRPr="00942F01">
        <w:rPr>
          <w:rFonts w:ascii="Calibri" w:hAnsi="Calibri" w:cs="Calibri"/>
        </w:rPr>
        <w:t xml:space="preserve"> investment plans and opportunities. One thing which is </w:t>
      </w:r>
      <w:r w:rsidR="008E28CA" w:rsidRPr="00942F01">
        <w:rPr>
          <w:rFonts w:ascii="Calibri" w:hAnsi="Calibri" w:cs="Calibri"/>
        </w:rPr>
        <w:t>essential for them to</w:t>
      </w:r>
      <w:r w:rsidR="00B96021" w:rsidRPr="00942F01">
        <w:rPr>
          <w:rFonts w:ascii="Calibri" w:hAnsi="Calibri" w:cs="Calibri"/>
        </w:rPr>
        <w:t xml:space="preserve"> </w:t>
      </w:r>
      <w:r w:rsidR="00A10382" w:rsidRPr="00942F01">
        <w:rPr>
          <w:rFonts w:ascii="Calibri" w:hAnsi="Calibri" w:cs="Calibri"/>
        </w:rPr>
        <w:t xml:space="preserve">is </w:t>
      </w:r>
      <w:r w:rsidR="00B96021" w:rsidRPr="00942F01">
        <w:rPr>
          <w:rFonts w:ascii="Calibri" w:hAnsi="Calibri" w:cs="Calibri"/>
        </w:rPr>
        <w:t xml:space="preserve">to </w:t>
      </w:r>
      <w:r w:rsidR="00A10382" w:rsidRPr="00942F01">
        <w:rPr>
          <w:rFonts w:ascii="Calibri" w:hAnsi="Calibri" w:cs="Calibri"/>
        </w:rPr>
        <w:t>assess</w:t>
      </w:r>
      <w:r w:rsidR="00B96021" w:rsidRPr="00942F01">
        <w:rPr>
          <w:rFonts w:ascii="Calibri" w:hAnsi="Calibri" w:cs="Calibri"/>
        </w:rPr>
        <w:t xml:space="preserve"> their client</w:t>
      </w:r>
      <w:r w:rsidR="008E28CA" w:rsidRPr="00942F01">
        <w:rPr>
          <w:rFonts w:ascii="Calibri" w:hAnsi="Calibri" w:cs="Calibri"/>
        </w:rPr>
        <w:t>'s</w:t>
      </w:r>
      <w:r w:rsidR="00B96021" w:rsidRPr="00942F01">
        <w:rPr>
          <w:rFonts w:ascii="Calibri" w:hAnsi="Calibri" w:cs="Calibri"/>
        </w:rPr>
        <w:t xml:space="preserve"> needs and goals. If you want to become a successful financ</w:t>
      </w:r>
      <w:r w:rsidR="008E28CA" w:rsidRPr="00942F01">
        <w:rPr>
          <w:rFonts w:ascii="Calibri" w:hAnsi="Calibri" w:cs="Calibri"/>
        </w:rPr>
        <w:t>ial</w:t>
      </w:r>
      <w:r w:rsidR="00B96021" w:rsidRPr="00942F01">
        <w:rPr>
          <w:rFonts w:ascii="Calibri" w:hAnsi="Calibri" w:cs="Calibri"/>
        </w:rPr>
        <w:t xml:space="preserve"> </w:t>
      </w:r>
      <w:r w:rsidR="00A10382" w:rsidRPr="00942F01">
        <w:rPr>
          <w:rFonts w:ascii="Calibri" w:hAnsi="Calibri" w:cs="Calibri"/>
        </w:rPr>
        <w:t>advisor,</w:t>
      </w:r>
      <w:r w:rsidR="00B96021" w:rsidRPr="00942F01">
        <w:rPr>
          <w:rFonts w:ascii="Calibri" w:hAnsi="Calibri" w:cs="Calibri"/>
        </w:rPr>
        <w:t xml:space="preserve"> you need to understand </w:t>
      </w:r>
      <w:r w:rsidR="008E28CA" w:rsidRPr="00942F01">
        <w:rPr>
          <w:rFonts w:ascii="Calibri" w:hAnsi="Calibri" w:cs="Calibri"/>
        </w:rPr>
        <w:t xml:space="preserve">the </w:t>
      </w:r>
      <w:r w:rsidR="00B96021" w:rsidRPr="00942F01">
        <w:rPr>
          <w:rFonts w:ascii="Calibri" w:hAnsi="Calibri" w:cs="Calibri"/>
        </w:rPr>
        <w:t xml:space="preserve">investment market deeply. </w:t>
      </w:r>
      <w:r w:rsidR="0051471B" w:rsidRPr="00942F01">
        <w:rPr>
          <w:rFonts w:ascii="Calibri" w:hAnsi="Calibri" w:cs="Calibri"/>
        </w:rPr>
        <w:t xml:space="preserve">It is </w:t>
      </w:r>
      <w:r w:rsidR="00A10382" w:rsidRPr="00942F01">
        <w:rPr>
          <w:rFonts w:ascii="Calibri" w:hAnsi="Calibri" w:cs="Calibri"/>
        </w:rPr>
        <w:t xml:space="preserve">a </w:t>
      </w:r>
      <w:r w:rsidR="0051471B" w:rsidRPr="00942F01">
        <w:rPr>
          <w:rFonts w:ascii="Calibri" w:hAnsi="Calibri" w:cs="Calibri"/>
        </w:rPr>
        <w:t xml:space="preserve">financial </w:t>
      </w:r>
      <w:r w:rsidR="00A10382" w:rsidRPr="00942F01">
        <w:rPr>
          <w:rFonts w:ascii="Calibri" w:hAnsi="Calibri" w:cs="Calibri"/>
        </w:rPr>
        <w:t>advisor</w:t>
      </w:r>
      <w:r w:rsidR="008E28CA" w:rsidRPr="00942F01">
        <w:rPr>
          <w:rFonts w:ascii="Calibri" w:hAnsi="Calibri" w:cs="Calibri"/>
        </w:rPr>
        <w:t>'</w:t>
      </w:r>
      <w:r w:rsidR="00A10382" w:rsidRPr="00942F01">
        <w:rPr>
          <w:rFonts w:ascii="Calibri" w:hAnsi="Calibri" w:cs="Calibri"/>
        </w:rPr>
        <w:t>s</w:t>
      </w:r>
      <w:r w:rsidR="0051471B" w:rsidRPr="00942F01">
        <w:rPr>
          <w:rFonts w:ascii="Calibri" w:hAnsi="Calibri" w:cs="Calibri"/>
        </w:rPr>
        <w:t xml:space="preserve"> responsibility to show their clients why their advice is the best</w:t>
      </w:r>
      <w:r w:rsidR="00A10382" w:rsidRPr="00942F01">
        <w:rPr>
          <w:rFonts w:ascii="Calibri" w:hAnsi="Calibri" w:cs="Calibri"/>
        </w:rPr>
        <w:t xml:space="preserve"> course of action in any situation. They help their clients plan tax strategies, budgeting, and insurance.</w:t>
      </w:r>
      <w:r w:rsidR="006D2156" w:rsidRPr="006D2156">
        <w:t xml:space="preserve"> </w:t>
      </w:r>
      <w:r w:rsidR="006D2156" w:rsidRPr="006D2156">
        <w:rPr>
          <w:rFonts w:ascii="Calibri" w:hAnsi="Calibri" w:cs="Calibri"/>
        </w:rPr>
        <w:t>A significant part of a financial advisor's role is acting as an educator, helping their clients understand the options available to them, and picking the best one.</w:t>
      </w:r>
    </w:p>
    <w:p w:rsidR="00942F01" w:rsidRPr="00942F01" w:rsidRDefault="00942F01" w:rsidP="00942F01">
      <w:pPr>
        <w:rPr>
          <w:rFonts w:ascii="Calibri" w:hAnsi="Calibri" w:cs="Calibri"/>
        </w:rPr>
      </w:pPr>
    </w:p>
    <w:p w:rsidR="001018A0" w:rsidRPr="00942F01" w:rsidRDefault="001018A0" w:rsidP="00942F01">
      <w:pPr>
        <w:pStyle w:val="Heading2"/>
        <w:rPr>
          <w:rFonts w:ascii="Calibri" w:hAnsi="Calibri" w:cs="Calibri"/>
          <w:color w:val="auto"/>
          <w:sz w:val="22"/>
          <w:szCs w:val="22"/>
        </w:rPr>
      </w:pPr>
      <w:r w:rsidRPr="00942F01">
        <w:rPr>
          <w:rFonts w:ascii="Calibri" w:hAnsi="Calibri" w:cs="Calibri"/>
          <w:color w:val="auto"/>
          <w:sz w:val="22"/>
          <w:szCs w:val="22"/>
        </w:rPr>
        <w:t>Academia</w:t>
      </w:r>
    </w:p>
    <w:p w:rsidR="0062397E" w:rsidRPr="00942F01" w:rsidRDefault="00F93AC8" w:rsidP="00942F01">
      <w:pPr>
        <w:rPr>
          <w:rFonts w:ascii="Calibri" w:hAnsi="Calibri" w:cs="Calibri"/>
        </w:rPr>
      </w:pPr>
      <w:r w:rsidRPr="00942F01">
        <w:rPr>
          <w:rFonts w:ascii="Calibri" w:hAnsi="Calibri" w:cs="Calibri"/>
        </w:rPr>
        <w:t xml:space="preserve">A career in academia is one of the </w:t>
      </w:r>
      <w:r w:rsidR="00942F01" w:rsidRPr="00942F01">
        <w:rPr>
          <w:rFonts w:ascii="Calibri" w:hAnsi="Calibri" w:cs="Calibri"/>
        </w:rPr>
        <w:t>important</w:t>
      </w:r>
      <w:r w:rsidRPr="00942F01">
        <w:rPr>
          <w:rFonts w:ascii="Calibri" w:hAnsi="Calibri" w:cs="Calibri"/>
        </w:rPr>
        <w:t xml:space="preserve"> </w:t>
      </w:r>
      <w:r w:rsidR="008E28CA" w:rsidRPr="00942F01">
        <w:rPr>
          <w:rFonts w:ascii="Calibri" w:hAnsi="Calibri" w:cs="Calibri"/>
        </w:rPr>
        <w:t>job</w:t>
      </w:r>
      <w:r w:rsidRPr="00942F01">
        <w:rPr>
          <w:rFonts w:ascii="Calibri" w:hAnsi="Calibri" w:cs="Calibri"/>
        </w:rPr>
        <w:t xml:space="preserve">s for a tax law expert to pursue. </w:t>
      </w:r>
      <w:r w:rsidR="0062397E" w:rsidRPr="00942F01">
        <w:rPr>
          <w:rFonts w:ascii="Calibri" w:hAnsi="Calibri" w:cs="Calibri"/>
        </w:rPr>
        <w:t>Teachers can help students learn more about tax law and its applications with their theoretical and practical knowledge.</w:t>
      </w:r>
      <w:r w:rsidR="007D4B8F" w:rsidRPr="00942F01">
        <w:rPr>
          <w:rFonts w:ascii="Calibri" w:hAnsi="Calibri" w:cs="Calibri"/>
        </w:rPr>
        <w:t xml:space="preserve"> </w:t>
      </w:r>
      <w:r w:rsidR="0062397E" w:rsidRPr="00942F01">
        <w:rPr>
          <w:rFonts w:ascii="Calibri" w:hAnsi="Calibri" w:cs="Calibri"/>
        </w:rPr>
        <w:t xml:space="preserve">Tax law teachers also help prepare students </w:t>
      </w:r>
      <w:r w:rsidR="007D4B8F" w:rsidRPr="00942F01">
        <w:rPr>
          <w:rFonts w:ascii="Calibri" w:hAnsi="Calibri" w:cs="Calibri"/>
        </w:rPr>
        <w:t xml:space="preserve">for the practical world and can act as mentors. Teachers can instruct students </w:t>
      </w:r>
      <w:r w:rsidR="008E28CA" w:rsidRPr="00942F01">
        <w:rPr>
          <w:rFonts w:ascii="Calibri" w:hAnsi="Calibri" w:cs="Calibri"/>
        </w:rPr>
        <w:t xml:space="preserve">on </w:t>
      </w:r>
      <w:r w:rsidR="007D4B8F" w:rsidRPr="00942F01">
        <w:rPr>
          <w:rFonts w:ascii="Calibri" w:hAnsi="Calibri" w:cs="Calibri"/>
        </w:rPr>
        <w:t xml:space="preserve">how they need to practice ethically in the legal sphere. Much like all teachers, tax law instructors </w:t>
      </w:r>
      <w:r w:rsidR="008E28CA" w:rsidRPr="00942F01">
        <w:rPr>
          <w:rFonts w:ascii="Calibri" w:hAnsi="Calibri" w:cs="Calibri"/>
        </w:rPr>
        <w:t>serve</w:t>
      </w:r>
      <w:r w:rsidR="007D4B8F" w:rsidRPr="00942F01">
        <w:rPr>
          <w:rFonts w:ascii="Calibri" w:hAnsi="Calibri" w:cs="Calibri"/>
        </w:rPr>
        <w:t xml:space="preserve"> as role models, and their attitudes can significantly impact their students</w:t>
      </w:r>
      <w:r w:rsidR="008E28CA" w:rsidRPr="00942F01">
        <w:rPr>
          <w:rFonts w:ascii="Calibri" w:hAnsi="Calibri" w:cs="Calibri"/>
        </w:rPr>
        <w:t>'</w:t>
      </w:r>
      <w:r w:rsidR="007D4B8F" w:rsidRPr="00942F01">
        <w:rPr>
          <w:rFonts w:ascii="Calibri" w:hAnsi="Calibri" w:cs="Calibri"/>
        </w:rPr>
        <w:t xml:space="preserve"> future.</w:t>
      </w:r>
    </w:p>
    <w:p w:rsidR="00942F01" w:rsidRPr="00942F01" w:rsidRDefault="007D4B8F" w:rsidP="00942F01">
      <w:pPr>
        <w:rPr>
          <w:rFonts w:ascii="Calibri" w:hAnsi="Calibri" w:cs="Calibri"/>
        </w:rPr>
      </w:pPr>
      <w:r w:rsidRPr="00942F01">
        <w:rPr>
          <w:rFonts w:ascii="Calibri" w:hAnsi="Calibri" w:cs="Calibri"/>
        </w:rPr>
        <w:t>However, a career in tax law academia isn</w:t>
      </w:r>
      <w:r w:rsidR="008E28CA" w:rsidRPr="00942F01">
        <w:rPr>
          <w:rFonts w:ascii="Calibri" w:hAnsi="Calibri" w:cs="Calibri"/>
        </w:rPr>
        <w:t>'</w:t>
      </w:r>
      <w:r w:rsidRPr="00942F01">
        <w:rPr>
          <w:rFonts w:ascii="Calibri" w:hAnsi="Calibri" w:cs="Calibri"/>
        </w:rPr>
        <w:t xml:space="preserve">t just limited to a teaching role. You can work in administrative settings too. </w:t>
      </w:r>
      <w:r w:rsidR="008E28CA" w:rsidRPr="00942F01">
        <w:rPr>
          <w:rFonts w:ascii="Calibri" w:hAnsi="Calibri" w:cs="Calibri"/>
        </w:rPr>
        <w:t>F</w:t>
      </w:r>
      <w:r w:rsidRPr="00942F01">
        <w:rPr>
          <w:rFonts w:ascii="Calibri" w:hAnsi="Calibri" w:cs="Calibri"/>
        </w:rPr>
        <w:t>urthermore, you can play a vital role in research to help develop taxation laws relevant to t</w:t>
      </w:r>
      <w:r w:rsidR="008E28CA" w:rsidRPr="00942F01">
        <w:rPr>
          <w:rFonts w:ascii="Calibri" w:hAnsi="Calibri" w:cs="Calibri"/>
        </w:rPr>
        <w:t>oday's rapidly changing taxation landscape</w:t>
      </w:r>
      <w:r w:rsidRPr="00942F01">
        <w:rPr>
          <w:rFonts w:ascii="Calibri" w:hAnsi="Calibri" w:cs="Calibri"/>
        </w:rPr>
        <w:t xml:space="preserve">. </w:t>
      </w:r>
    </w:p>
    <w:p w:rsidR="00942F01" w:rsidRPr="00942F01" w:rsidRDefault="00942F01" w:rsidP="00942F01">
      <w:pPr>
        <w:rPr>
          <w:rFonts w:ascii="Calibri" w:hAnsi="Calibri" w:cs="Calibri"/>
        </w:rPr>
      </w:pPr>
    </w:p>
    <w:p w:rsidR="001018A0" w:rsidRPr="00942F01" w:rsidRDefault="001018A0" w:rsidP="00942F01">
      <w:pPr>
        <w:pStyle w:val="Heading2"/>
        <w:rPr>
          <w:rFonts w:ascii="Calibri" w:hAnsi="Calibri" w:cs="Calibri"/>
          <w:color w:val="auto"/>
          <w:sz w:val="22"/>
          <w:szCs w:val="22"/>
        </w:rPr>
      </w:pPr>
      <w:r w:rsidRPr="00942F01">
        <w:rPr>
          <w:rFonts w:ascii="Calibri" w:hAnsi="Calibri" w:cs="Calibri"/>
          <w:color w:val="auto"/>
          <w:sz w:val="22"/>
          <w:szCs w:val="22"/>
        </w:rPr>
        <w:t>Conclusion</w:t>
      </w:r>
    </w:p>
    <w:p w:rsidR="003D1955" w:rsidRPr="00942F01" w:rsidRDefault="00D94698" w:rsidP="00942F01">
      <w:pPr>
        <w:rPr>
          <w:rFonts w:ascii="Calibri" w:hAnsi="Calibri" w:cs="Calibri"/>
        </w:rPr>
      </w:pPr>
      <w:r w:rsidRPr="00942F01">
        <w:rPr>
          <w:rFonts w:ascii="Calibri" w:hAnsi="Calibri" w:cs="Calibri"/>
        </w:rPr>
        <w:t>You</w:t>
      </w:r>
      <w:r w:rsidR="009D67AB" w:rsidRPr="00942F01">
        <w:rPr>
          <w:rFonts w:ascii="Calibri" w:hAnsi="Calibri" w:cs="Calibri"/>
        </w:rPr>
        <w:t>'</w:t>
      </w:r>
      <w:r w:rsidRPr="00942F01">
        <w:rPr>
          <w:rFonts w:ascii="Calibri" w:hAnsi="Calibri" w:cs="Calibri"/>
        </w:rPr>
        <w:t xml:space="preserve">ll see that tax law is an incredibly vast field, allowing you to pursue a range of lucrative and fulfilling professions. Each of these careers can help you attain financial stability easily and offer you immense </w:t>
      </w:r>
      <w:r w:rsidR="009D67AB" w:rsidRPr="00942F01">
        <w:rPr>
          <w:rFonts w:ascii="Calibri" w:hAnsi="Calibri" w:cs="Calibri"/>
        </w:rPr>
        <w:t>growth opportunities</w:t>
      </w:r>
      <w:r w:rsidRPr="00942F01">
        <w:rPr>
          <w:rFonts w:ascii="Calibri" w:hAnsi="Calibri" w:cs="Calibri"/>
        </w:rPr>
        <w:t>. The debating, communication, problem-solving and analytical skills you</w:t>
      </w:r>
      <w:r w:rsidR="009D67AB" w:rsidRPr="00942F01">
        <w:rPr>
          <w:rFonts w:ascii="Calibri" w:hAnsi="Calibri" w:cs="Calibri"/>
        </w:rPr>
        <w:t>'</w:t>
      </w:r>
      <w:r w:rsidRPr="00942F01">
        <w:rPr>
          <w:rFonts w:ascii="Calibri" w:hAnsi="Calibri" w:cs="Calibri"/>
        </w:rPr>
        <w:t xml:space="preserve">ll learn will serve you well in all spheres of life. </w:t>
      </w:r>
      <w:r w:rsidR="009D67AB" w:rsidRPr="00942F01">
        <w:rPr>
          <w:rFonts w:ascii="Calibri" w:hAnsi="Calibri" w:cs="Calibri"/>
        </w:rPr>
        <w:t>F</w:t>
      </w:r>
      <w:r w:rsidR="00D809D9" w:rsidRPr="00942F01">
        <w:rPr>
          <w:rFonts w:ascii="Calibri" w:hAnsi="Calibri" w:cs="Calibri"/>
        </w:rPr>
        <w:t xml:space="preserve">urthermore, a </w:t>
      </w:r>
      <w:r w:rsidR="009D67AB" w:rsidRPr="00942F01">
        <w:rPr>
          <w:rFonts w:ascii="Calibri" w:hAnsi="Calibri" w:cs="Calibri"/>
        </w:rPr>
        <w:t>tax law career</w:t>
      </w:r>
      <w:r w:rsidR="00D809D9" w:rsidRPr="00942F01">
        <w:rPr>
          <w:rFonts w:ascii="Calibri" w:hAnsi="Calibri" w:cs="Calibri"/>
        </w:rPr>
        <w:t xml:space="preserve"> allows you to empower your clients and help them make better, more informed decisions regarding significant matters. </w:t>
      </w:r>
      <w:r w:rsidR="002E0FD7" w:rsidRPr="00942F01">
        <w:rPr>
          <w:rFonts w:ascii="Calibri" w:hAnsi="Calibri" w:cs="Calibri"/>
        </w:rPr>
        <w:t>Therefore, a tax law career is an excellent option if you want financial stability and a chance to make a positive impact.</w:t>
      </w:r>
    </w:p>
    <w:sectPr w:rsidR="003D1955" w:rsidRPr="00942F01" w:rsidSect="00942F0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5C4C10"/>
    <w:multiLevelType w:val="hybridMultilevel"/>
    <w:tmpl w:val="6200312C"/>
    <w:lvl w:ilvl="0" w:tplc="E2DA8BA4">
      <w:start w:val="1"/>
      <w:numFmt w:val="decimal"/>
      <w:pStyle w:val="Heading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0tLS0sDC1sDQ1sLRQ0lEKTi0uzszPAykwqQUAzhI3vywAAAA="/>
  </w:docVars>
  <w:rsids>
    <w:rsidRoot w:val="0064511E"/>
    <w:rsid w:val="0004162D"/>
    <w:rsid w:val="001018A0"/>
    <w:rsid w:val="00197727"/>
    <w:rsid w:val="001D23D4"/>
    <w:rsid w:val="0021428C"/>
    <w:rsid w:val="002D760B"/>
    <w:rsid w:val="002E0FD7"/>
    <w:rsid w:val="003408E9"/>
    <w:rsid w:val="00380B39"/>
    <w:rsid w:val="003D1955"/>
    <w:rsid w:val="004C6943"/>
    <w:rsid w:val="0051471B"/>
    <w:rsid w:val="005B068C"/>
    <w:rsid w:val="0062397E"/>
    <w:rsid w:val="0064511E"/>
    <w:rsid w:val="006B129F"/>
    <w:rsid w:val="006D2156"/>
    <w:rsid w:val="00722101"/>
    <w:rsid w:val="0073150B"/>
    <w:rsid w:val="00757AB2"/>
    <w:rsid w:val="007806CA"/>
    <w:rsid w:val="007D4B8F"/>
    <w:rsid w:val="007F31A3"/>
    <w:rsid w:val="00845FF0"/>
    <w:rsid w:val="008B31FE"/>
    <w:rsid w:val="008E28CA"/>
    <w:rsid w:val="008F7009"/>
    <w:rsid w:val="009257D4"/>
    <w:rsid w:val="00942F01"/>
    <w:rsid w:val="00997169"/>
    <w:rsid w:val="009D67AB"/>
    <w:rsid w:val="00A10382"/>
    <w:rsid w:val="00B16BFD"/>
    <w:rsid w:val="00B63359"/>
    <w:rsid w:val="00B96021"/>
    <w:rsid w:val="00BC1B96"/>
    <w:rsid w:val="00C46E02"/>
    <w:rsid w:val="00C478A6"/>
    <w:rsid w:val="00C80E87"/>
    <w:rsid w:val="00D213A6"/>
    <w:rsid w:val="00D30D9A"/>
    <w:rsid w:val="00D809D9"/>
    <w:rsid w:val="00D90444"/>
    <w:rsid w:val="00D94698"/>
    <w:rsid w:val="00DD1271"/>
    <w:rsid w:val="00E92E48"/>
    <w:rsid w:val="00ED2394"/>
    <w:rsid w:val="00F51F6D"/>
    <w:rsid w:val="00F9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E84FE6-D11E-466A-B3F6-0DC6C968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806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42F01"/>
    <w:pPr>
      <w:keepNext/>
      <w:keepLines/>
      <w:numPr>
        <w:numId w:val="1"/>
      </w:numPr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2F01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806CA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D760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2F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degrees.und.edu/master-of-accountanc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axandbusinessonline.villanova.edu/master-of-laws-in-tax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xels.com/photo/tax-documents-on-the-table-6863332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Fazila Shahid-SEO</cp:lastModifiedBy>
  <cp:revision>2</cp:revision>
  <dcterms:created xsi:type="dcterms:W3CDTF">2021-03-18T06:39:00Z</dcterms:created>
  <dcterms:modified xsi:type="dcterms:W3CDTF">2021-03-18T06:39:00Z</dcterms:modified>
</cp:coreProperties>
</file>